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A" w:rsidRDefault="00F2073A">
      <w:r>
        <w:t>SI Knowledge Practice:</w:t>
      </w:r>
    </w:p>
    <w:p w:rsidR="00F2073A" w:rsidRDefault="00F2073A">
      <w:r>
        <w:t>Name:</w:t>
      </w:r>
    </w:p>
    <w:p w:rsidR="00F2073A" w:rsidRDefault="00F2073A"/>
    <w:p w:rsidR="00F2073A" w:rsidRDefault="00F2073A" w:rsidP="00F2073A">
      <w:pPr>
        <w:pStyle w:val="ListParagraph"/>
        <w:numPr>
          <w:ilvl w:val="0"/>
          <w:numId w:val="1"/>
        </w:numPr>
      </w:pPr>
      <w:r>
        <w:t>Carrier mediated transport: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Is dependent on the amount of lipids in a membrane</w:t>
      </w:r>
    </w:p>
    <w:p w:rsidR="00F2073A" w:rsidRPr="00F2073A" w:rsidRDefault="00F2073A" w:rsidP="00F2073A">
      <w:pPr>
        <w:pStyle w:val="ListParagraph"/>
        <w:numPr>
          <w:ilvl w:val="1"/>
          <w:numId w:val="1"/>
        </w:numPr>
        <w:rPr>
          <w:color w:val="FF0000"/>
        </w:rPr>
      </w:pPr>
      <w:r w:rsidRPr="00F2073A">
        <w:rPr>
          <w:color w:val="FF0000"/>
        </w:rPr>
        <w:t>Is generally carried out by membrane proteins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Occurs only down concentration gradients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Is always passive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Always requires energy</w:t>
      </w:r>
    </w:p>
    <w:p w:rsidR="00F2073A" w:rsidRDefault="00F2073A" w:rsidP="00F2073A">
      <w:pPr>
        <w:pStyle w:val="ListParagraph"/>
        <w:numPr>
          <w:ilvl w:val="0"/>
          <w:numId w:val="1"/>
        </w:numPr>
      </w:pPr>
      <w:r>
        <w:t>The net diffusive flux of carbon dioxide across the membrane will be: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Predicted by the direction of its mediated transport system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Inversely proportional to its molecular radius and weight</w:t>
      </w:r>
    </w:p>
    <w:p w:rsidR="00F2073A" w:rsidRPr="00F2073A" w:rsidRDefault="00F2073A" w:rsidP="00F2073A">
      <w:pPr>
        <w:pStyle w:val="ListParagraph"/>
        <w:numPr>
          <w:ilvl w:val="1"/>
          <w:numId w:val="1"/>
        </w:numPr>
        <w:rPr>
          <w:color w:val="FF0000"/>
        </w:rPr>
      </w:pPr>
      <w:r w:rsidRPr="00F2073A">
        <w:rPr>
          <w:color w:val="FF0000"/>
        </w:rPr>
        <w:t>Inversely proportional to the difference in its concentration on the two sides of the membrane.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Independent of its physical and chemical nature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Depends on the nature of the carbon dioxide used.</w:t>
      </w:r>
    </w:p>
    <w:p w:rsidR="00F2073A" w:rsidRDefault="00F2073A" w:rsidP="00F2073A">
      <w:pPr>
        <w:pStyle w:val="ListParagraph"/>
        <w:numPr>
          <w:ilvl w:val="0"/>
          <w:numId w:val="1"/>
        </w:numPr>
      </w:pPr>
      <w:r>
        <w:t>Which is the first part of the cell that is affected when the pH of the extracellular fluid changes?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Nucleolus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Cilia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Cytosol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Cytoskeleton</w:t>
      </w:r>
    </w:p>
    <w:p w:rsidR="00F2073A" w:rsidRPr="00F2073A" w:rsidRDefault="00F2073A" w:rsidP="00F2073A">
      <w:pPr>
        <w:pStyle w:val="ListParagraph"/>
        <w:numPr>
          <w:ilvl w:val="1"/>
          <w:numId w:val="1"/>
        </w:numPr>
        <w:rPr>
          <w:color w:val="FF0000"/>
        </w:rPr>
      </w:pPr>
      <w:r w:rsidRPr="00F2073A">
        <w:rPr>
          <w:color w:val="FF0000"/>
        </w:rPr>
        <w:t>Cell membrane</w:t>
      </w:r>
    </w:p>
    <w:p w:rsidR="00F2073A" w:rsidRDefault="00F2073A" w:rsidP="00F2073A">
      <w:pPr>
        <w:pStyle w:val="ListParagraph"/>
        <w:numPr>
          <w:ilvl w:val="0"/>
          <w:numId w:val="1"/>
        </w:numPr>
      </w:pPr>
      <w:r>
        <w:t>Which of the following is NOT a function of membrane proteins?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Support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Transport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Metabolic regulation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Cell-cell recognition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Produce energy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 &amp; D</w:t>
      </w:r>
    </w:p>
    <w:p w:rsidR="00F2073A" w:rsidRPr="00F2073A" w:rsidRDefault="00F2073A" w:rsidP="00F2073A">
      <w:pPr>
        <w:pStyle w:val="ListParagraph"/>
        <w:numPr>
          <w:ilvl w:val="1"/>
          <w:numId w:val="1"/>
        </w:numPr>
        <w:rPr>
          <w:color w:val="FF0000"/>
        </w:rPr>
      </w:pPr>
      <w:r w:rsidRPr="00F2073A">
        <w:rPr>
          <w:color w:val="FF0000"/>
        </w:rPr>
        <w:t>C&amp; E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All are functions of membrane proteins</w:t>
      </w:r>
    </w:p>
    <w:p w:rsidR="00F2073A" w:rsidRDefault="00F2073A" w:rsidP="00F2073A">
      <w:pPr>
        <w:pStyle w:val="ListParagraph"/>
        <w:numPr>
          <w:ilvl w:val="0"/>
          <w:numId w:val="1"/>
        </w:numPr>
      </w:pPr>
      <w:r>
        <w:t>When describing the cell’s membrane potential, the cell interior is :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More positively charged than the exterior</w:t>
      </w:r>
    </w:p>
    <w:p w:rsidR="00F2073A" w:rsidRPr="00F2073A" w:rsidRDefault="00F2073A" w:rsidP="00F2073A">
      <w:pPr>
        <w:pStyle w:val="ListParagraph"/>
        <w:numPr>
          <w:ilvl w:val="1"/>
          <w:numId w:val="1"/>
        </w:numPr>
        <w:rPr>
          <w:color w:val="FF0000"/>
        </w:rPr>
      </w:pPr>
      <w:r w:rsidRPr="00F2073A">
        <w:rPr>
          <w:color w:val="FF0000"/>
        </w:rPr>
        <w:t>More negatively charged than the exterior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Electrically neutral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Continuously reversing its electrical charge</w:t>
      </w:r>
    </w:p>
    <w:p w:rsidR="00F2073A" w:rsidRDefault="00F2073A" w:rsidP="00F2073A">
      <w:pPr>
        <w:pStyle w:val="ListParagraph"/>
        <w:numPr>
          <w:ilvl w:val="1"/>
          <w:numId w:val="1"/>
        </w:numPr>
      </w:pPr>
      <w:r>
        <w:t>Positively charged whenever the sodium-potassium pump is active</w:t>
      </w:r>
    </w:p>
    <w:p w:rsidR="00F2073A" w:rsidRDefault="00F2073A" w:rsidP="00F2073A"/>
    <w:p w:rsidR="00F2073A" w:rsidRDefault="00B972BE" w:rsidP="00F2073A">
      <w:r>
        <w:lastRenderedPageBreak/>
        <w:t>ESSAY – Write Out Questions</w:t>
      </w:r>
    </w:p>
    <w:p w:rsidR="00B972BE" w:rsidRDefault="00B972BE" w:rsidP="00F2073A"/>
    <w:p w:rsidR="00B972BE" w:rsidRDefault="00B972BE" w:rsidP="00B972BE">
      <w:pPr>
        <w:pStyle w:val="ListParagraph"/>
        <w:numPr>
          <w:ilvl w:val="0"/>
          <w:numId w:val="2"/>
        </w:numPr>
      </w:pPr>
      <w:r>
        <w:t>Differentiate between integral proteins and peripheral proteins:</w:t>
      </w:r>
    </w:p>
    <w:p w:rsidR="00B972BE" w:rsidRDefault="00B972BE" w:rsidP="00B972BE"/>
    <w:p w:rsidR="00B972BE" w:rsidRDefault="00B972BE" w:rsidP="00B972BE"/>
    <w:p w:rsidR="00B972BE" w:rsidRDefault="00B972BE" w:rsidP="00B972BE">
      <w:pPr>
        <w:pStyle w:val="ListParagraph"/>
        <w:numPr>
          <w:ilvl w:val="0"/>
          <w:numId w:val="2"/>
        </w:numPr>
      </w:pPr>
      <w:r>
        <w:t xml:space="preserve">A human cell was placed in a beaker of 2M </w:t>
      </w:r>
      <w:proofErr w:type="spellStart"/>
      <w:r>
        <w:t>NaCl</w:t>
      </w:r>
      <w:proofErr w:type="spellEnd"/>
      <w:r>
        <w:t>, after 20 minutes the cell began to swell.  When the cell was placed in another unknown solution, there was no effect 24 hours later.  Using appropriate scientific terminology, provide a hypothesis or deductive conclusion to the observation.</w:t>
      </w:r>
    </w:p>
    <w:p w:rsidR="00B972BE" w:rsidRDefault="00B972BE" w:rsidP="00B972BE"/>
    <w:p w:rsidR="00B972BE" w:rsidRDefault="00B972BE" w:rsidP="00B972BE"/>
    <w:p w:rsidR="00B972BE" w:rsidRDefault="00B972BE" w:rsidP="00B972BE"/>
    <w:p w:rsidR="00B972BE" w:rsidRDefault="00B972BE" w:rsidP="00B972BE">
      <w:pPr>
        <w:pStyle w:val="ListParagraph"/>
        <w:numPr>
          <w:ilvl w:val="0"/>
          <w:numId w:val="2"/>
        </w:numPr>
      </w:pPr>
      <w:r>
        <w:t>Define membrane fluidity?  How does membrane fluidity affect the cell or cellular functions?</w:t>
      </w:r>
    </w:p>
    <w:p w:rsidR="00B972BE" w:rsidRDefault="00B972BE" w:rsidP="00B972BE"/>
    <w:p w:rsidR="00B972BE" w:rsidRDefault="00B972BE" w:rsidP="00B972BE"/>
    <w:p w:rsidR="00B972BE" w:rsidRDefault="00B972BE" w:rsidP="00B972BE"/>
    <w:p w:rsidR="00B972BE" w:rsidRDefault="00B972BE" w:rsidP="00B972BE">
      <w:pPr>
        <w:pStyle w:val="ListParagraph"/>
        <w:numPr>
          <w:ilvl w:val="0"/>
          <w:numId w:val="2"/>
        </w:numPr>
      </w:pPr>
      <w:r>
        <w:t>Define tonicity? What is the difference between tonicity and osmosis?  How are the two related?</w:t>
      </w:r>
    </w:p>
    <w:p w:rsidR="00B972BE" w:rsidRDefault="00B972BE" w:rsidP="00B972BE"/>
    <w:p w:rsidR="00B972BE" w:rsidRDefault="00B972BE" w:rsidP="00B972BE"/>
    <w:p w:rsidR="00B972BE" w:rsidRDefault="00B972BE" w:rsidP="00B972BE">
      <w:bookmarkStart w:id="0" w:name="_GoBack"/>
      <w:bookmarkEnd w:id="0"/>
    </w:p>
    <w:p w:rsidR="00B972BE" w:rsidRDefault="00B972BE" w:rsidP="00B972BE"/>
    <w:p w:rsidR="00F2073A" w:rsidRDefault="00B972BE" w:rsidP="00F2073A">
      <w:pPr>
        <w:pStyle w:val="ListParagraph"/>
        <w:numPr>
          <w:ilvl w:val="0"/>
          <w:numId w:val="2"/>
        </w:numPr>
      </w:pPr>
      <w:r>
        <w:t xml:space="preserve">What is an </w:t>
      </w:r>
      <w:proofErr w:type="spellStart"/>
      <w:r>
        <w:t>electrogenic</w:t>
      </w:r>
      <w:proofErr w:type="spellEnd"/>
      <w:r>
        <w:t xml:space="preserve"> pump? Define electrochemical gradient?  How does this relate to membrane potential?</w:t>
      </w:r>
    </w:p>
    <w:sectPr w:rsidR="00F2073A" w:rsidSect="0043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579"/>
    <w:multiLevelType w:val="hybridMultilevel"/>
    <w:tmpl w:val="CBD2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3822"/>
    <w:multiLevelType w:val="hybridMultilevel"/>
    <w:tmpl w:val="2294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73A"/>
    <w:rsid w:val="00432D4F"/>
    <w:rsid w:val="00526A2A"/>
    <w:rsid w:val="00B972BE"/>
    <w:rsid w:val="00F2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Company>University of Texas at Arlington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 eliel, Ndip A</dc:creator>
  <cp:lastModifiedBy>Eliel N Arrey</cp:lastModifiedBy>
  <cp:revision>2</cp:revision>
  <dcterms:created xsi:type="dcterms:W3CDTF">2011-10-02T14:52:00Z</dcterms:created>
  <dcterms:modified xsi:type="dcterms:W3CDTF">2011-10-02T14:52:00Z</dcterms:modified>
</cp:coreProperties>
</file>